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718BA" w14:textId="77777777" w:rsidR="00C55938" w:rsidRDefault="002F01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ndara" w:eastAsia="Candara" w:hAnsi="Candara" w:cs="Candara"/>
          <w:b/>
          <w:bCs/>
          <w:color w:val="00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6CE63EAB" wp14:editId="57FF056E">
            <wp:simplePos x="0" y="0"/>
            <wp:positionH relativeFrom="column">
              <wp:posOffset>5448300</wp:posOffset>
            </wp:positionH>
            <wp:positionV relativeFrom="paragraph">
              <wp:posOffset>57150</wp:posOffset>
            </wp:positionV>
            <wp:extent cx="733425" cy="951865"/>
            <wp:effectExtent l="0" t="0" r="0" b="0"/>
            <wp:wrapSquare wrapText="bothSides" distT="0" distB="0" distL="114300" distR="114300"/>
            <wp:docPr id="204240187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733425" cy="9518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6D802899" wp14:editId="2EBB2835">
                <wp:simplePos x="0" y="0"/>
                <wp:positionH relativeFrom="column">
                  <wp:posOffset>-361949</wp:posOffset>
                </wp:positionH>
                <wp:positionV relativeFrom="paragraph">
                  <wp:posOffset>157559</wp:posOffset>
                </wp:positionV>
                <wp:extent cx="1041400" cy="1003531"/>
                <wp:effectExtent l="0" t="0" r="25400" b="25400"/>
                <wp:wrapNone/>
                <wp:docPr id="2042401873" name="Oval 20424018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31650" y="3284700"/>
                          <a:ext cx="1028700" cy="990600"/>
                        </a:xfrm>
                        <a:prstGeom prst="ellipse">
                          <a:avLst/>
                        </a:prstGeom>
                        <a:noFill/>
                        <a:ln w="12700" cap="flat" cmpd="sng">
                          <a:solidFill>
                            <a:srgbClr val="7030A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FDAC2A3" w14:textId="77777777" w:rsidR="00C55938" w:rsidRDefault="00C55938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oval w14:anchorId="6D802899" id="Oval 2042401873" o:spid="_x0000_s1026" style="position:absolute;left:0;text-align:left;margin-left:-28.5pt;margin-top:12.4pt;width:82pt;height:7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" filled="f" strokecolor="#7030a0" strokeweight="1pt">
                <v:stroke startarrowwidth="narrow" startarrowlength="short" endarrowwidth="narrow" endarrowlength="short" joinstyle="miter"/>
                <v:textbox inset="2.53958mm,2.53958mm,2.53958mm,2.53958mm">
                  <w:txbxContent>
                    <w:p w14:paraId="3FDAC2A3" w14:textId="77777777" w:rsidR="00C55938" w:rsidRDefault="00C55938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oval>
            </w:pict>
          </mc:Fallback>
        </mc:AlternateContent>
      </w:r>
    </w:p>
    <w:p w14:paraId="542C8FE7" w14:textId="70FC0D7D" w:rsidR="00C55938" w:rsidRDefault="00E03CB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ndara" w:eastAsia="Candara" w:hAnsi="Candara" w:cs="Candara"/>
          <w:b/>
          <w:bCs/>
          <w:color w:val="00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1961434E" wp14:editId="78020F21">
            <wp:simplePos x="0" y="0"/>
            <wp:positionH relativeFrom="column">
              <wp:posOffset>-220980</wp:posOffset>
            </wp:positionH>
            <wp:positionV relativeFrom="paragraph">
              <wp:posOffset>235585</wp:posOffset>
            </wp:positionV>
            <wp:extent cx="779240" cy="381000"/>
            <wp:effectExtent l="0" t="0" r="1905" b="0"/>
            <wp:wrapNone/>
            <wp:docPr id="65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24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ndara" w:eastAsia="Candara" w:hAnsi="Candara" w:cs="Candara"/>
          <w:b/>
          <w:bCs/>
          <w:color w:val="000000"/>
          <w:sz w:val="32"/>
          <w:szCs w:val="32"/>
        </w:rPr>
        <w:t xml:space="preserve">       Year 1 - Branch 4</w:t>
      </w:r>
    </w:p>
    <w:p w14:paraId="4C998655" w14:textId="0D6CA033" w:rsidR="00C55938" w:rsidRPr="00E03CB4" w:rsidRDefault="00E03CB4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right="-1039" w:firstLine="993"/>
        <w:jc w:val="center"/>
        <w:rPr>
          <w:rFonts w:ascii="Candara" w:eastAsia="Candara" w:hAnsi="Candara" w:cs="Candara"/>
          <w:b/>
          <w:bCs/>
          <w:color w:val="7030A0"/>
          <w:sz w:val="56"/>
          <w:szCs w:val="56"/>
        </w:rPr>
      </w:pPr>
      <w:r w:rsidRPr="00E03CB4">
        <w:rPr>
          <w:rFonts w:ascii="Candara" w:eastAsia="Candara" w:hAnsi="Candara" w:cs="Candara"/>
          <w:b/>
          <w:bCs/>
          <w:color w:val="7030A0"/>
          <w:sz w:val="56"/>
          <w:szCs w:val="56"/>
        </w:rPr>
        <w:t xml:space="preserve">Desert to Garden </w:t>
      </w:r>
    </w:p>
    <w:p w14:paraId="38C3368F" w14:textId="77777777" w:rsidR="00C55938" w:rsidRDefault="00C5593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ndara" w:eastAsia="Candara" w:hAnsi="Candara" w:cs="Candara"/>
          <w:b/>
          <w:bCs/>
          <w:color w:val="000000"/>
          <w:sz w:val="32"/>
          <w:szCs w:val="32"/>
        </w:rPr>
      </w:pPr>
    </w:p>
    <w:p w14:paraId="3410D0F6" w14:textId="1BDD0DAC" w:rsidR="00C55938" w:rsidRDefault="00C5593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Candara" w:eastAsia="Candara" w:hAnsi="Candara" w:cs="Candara"/>
          <w:b/>
          <w:bCs/>
          <w:color w:val="70AD47"/>
          <w:sz w:val="16"/>
          <w:szCs w:val="16"/>
        </w:rPr>
      </w:pPr>
    </w:p>
    <w:tbl>
      <w:tblPr>
        <w:tblStyle w:val="1"/>
        <w:tblW w:w="9838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80"/>
        <w:gridCol w:w="1985"/>
        <w:gridCol w:w="1340"/>
        <w:gridCol w:w="4833"/>
      </w:tblGrid>
      <w:tr w:rsidR="00C55938" w14:paraId="53FE1CDF" w14:textId="77777777" w:rsidTr="005A6F8C">
        <w:trPr>
          <w:trHeight w:val="353"/>
        </w:trPr>
        <w:tc>
          <w:tcPr>
            <w:tcW w:w="9838" w:type="dxa"/>
            <w:gridSpan w:val="4"/>
          </w:tcPr>
          <w:p w14:paraId="042D2C03" w14:textId="3403F814" w:rsidR="00C55938" w:rsidRDefault="00C559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2F01F9" w14:paraId="52E62CAB" w14:textId="77777777" w:rsidTr="002F01F9">
        <w:trPr>
          <w:trHeight w:val="577"/>
        </w:trPr>
        <w:tc>
          <w:tcPr>
            <w:tcW w:w="1680" w:type="dxa"/>
          </w:tcPr>
          <w:p w14:paraId="56A6702D" w14:textId="5BB19434" w:rsidR="002F01F9" w:rsidRDefault="002F01F9" w:rsidP="002F0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bCs/>
                <w:color w:val="000000"/>
                <w:sz w:val="20"/>
                <w:szCs w:val="20"/>
              </w:rPr>
            </w:pPr>
            <w:r w:rsidRPr="00097DA8">
              <w:rPr>
                <w:noProof/>
              </w:rPr>
              <w:drawing>
                <wp:inline distT="0" distB="0" distL="0" distR="0" wp14:anchorId="468F6881" wp14:editId="06A8FFFF">
                  <wp:extent cx="487680" cy="500685"/>
                  <wp:effectExtent l="0" t="0" r="7620" b="0"/>
                  <wp:docPr id="13084384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843846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197" cy="508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14:paraId="4A2A4E08" w14:textId="4D086EA5" w:rsidR="002F01F9" w:rsidRPr="005A6F8C" w:rsidRDefault="002F01F9" w:rsidP="002F0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color w:val="000000"/>
                <w:sz w:val="24"/>
                <w:szCs w:val="24"/>
              </w:rPr>
            </w:pPr>
            <w:r w:rsidRPr="003D3CD1">
              <w:rPr>
                <w:rFonts w:ascii="Candara" w:hAnsi="Candara"/>
              </w:rPr>
              <w:t>Temptation</w:t>
            </w:r>
          </w:p>
        </w:tc>
        <w:tc>
          <w:tcPr>
            <w:tcW w:w="6173" w:type="dxa"/>
            <w:gridSpan w:val="2"/>
          </w:tcPr>
          <w:p w14:paraId="1236945B" w14:textId="57898642" w:rsidR="002F01F9" w:rsidRPr="002F01F9" w:rsidRDefault="002F01F9" w:rsidP="002F0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sz w:val="24"/>
                <w:szCs w:val="24"/>
              </w:rPr>
            </w:pPr>
            <w:r w:rsidRPr="002F01F9">
              <w:rPr>
                <w:rFonts w:ascii="Candara Light" w:hAnsi="Candara Light" w:cs="Arial"/>
                <w:spacing w:val="10"/>
                <w:sz w:val="24"/>
                <w:szCs w:val="24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</w:rPr>
              <w:t>Wanting to do something we know is not right.</w:t>
            </w:r>
          </w:p>
        </w:tc>
      </w:tr>
      <w:tr w:rsidR="00C55938" w14:paraId="5AA86132" w14:textId="77777777" w:rsidTr="002F01F9">
        <w:trPr>
          <w:trHeight w:val="577"/>
        </w:trPr>
        <w:tc>
          <w:tcPr>
            <w:tcW w:w="1680" w:type="dxa"/>
          </w:tcPr>
          <w:p w14:paraId="634C6C25" w14:textId="7F0B4F20" w:rsidR="00C55938" w:rsidRDefault="002F01F9" w:rsidP="002F0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b/>
                <w:bCs/>
                <w:color w:val="000000"/>
                <w:sz w:val="20"/>
                <w:szCs w:val="20"/>
              </w:rPr>
            </w:pPr>
            <w:r w:rsidRPr="00A61558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anchor distT="0" distB="0" distL="114300" distR="114300" simplePos="0" relativeHeight="251669504" behindDoc="0" locked="0" layoutInCell="1" allowOverlap="1" wp14:anchorId="6FE76BCB" wp14:editId="3FEE0783">
                  <wp:simplePos x="0" y="0"/>
                  <wp:positionH relativeFrom="column">
                    <wp:posOffset>201651</wp:posOffset>
                  </wp:positionH>
                  <wp:positionV relativeFrom="paragraph">
                    <wp:posOffset>51993</wp:posOffset>
                  </wp:positionV>
                  <wp:extent cx="520700" cy="348615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700" cy="348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05DDA0FC" w14:textId="2103A14D" w:rsidR="00C55938" w:rsidRPr="005A6F8C" w:rsidRDefault="005A6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color w:val="70AD47"/>
                <w:sz w:val="24"/>
                <w:szCs w:val="24"/>
              </w:rPr>
            </w:pPr>
            <w:r w:rsidRPr="005A6F8C">
              <w:rPr>
                <w:rFonts w:ascii="Candara" w:eastAsia="Candara" w:hAnsi="Candara" w:cs="Candara"/>
                <w:sz w:val="24"/>
                <w:szCs w:val="24"/>
              </w:rPr>
              <w:t xml:space="preserve">Last Supper </w:t>
            </w:r>
          </w:p>
        </w:tc>
        <w:tc>
          <w:tcPr>
            <w:tcW w:w="6173" w:type="dxa"/>
            <w:gridSpan w:val="2"/>
          </w:tcPr>
          <w:p w14:paraId="1488AED8" w14:textId="3A11C087" w:rsidR="00C55938" w:rsidRPr="002F01F9" w:rsidRDefault="002F0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sz w:val="24"/>
                <w:szCs w:val="24"/>
              </w:rPr>
            </w:pPr>
            <w:r w:rsidRPr="002F01F9">
              <w:rPr>
                <w:rFonts w:ascii="Candara" w:eastAsia="Candara" w:hAnsi="Candara" w:cs="Candara"/>
                <w:sz w:val="24"/>
                <w:szCs w:val="24"/>
              </w:rPr>
              <w:t>Jesus and his friends celebrating together. We remember this moment every week in Mass.</w:t>
            </w:r>
          </w:p>
        </w:tc>
      </w:tr>
      <w:tr w:rsidR="00C55938" w14:paraId="39A4EC9F" w14:textId="77777777" w:rsidTr="002F01F9">
        <w:trPr>
          <w:trHeight w:val="577"/>
        </w:trPr>
        <w:tc>
          <w:tcPr>
            <w:tcW w:w="1680" w:type="dxa"/>
          </w:tcPr>
          <w:p w14:paraId="08A59502" w14:textId="458368FF" w:rsidR="00C55938" w:rsidRDefault="002F0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2F01F9">
              <w:rPr>
                <w:color w:val="000000"/>
              </w:rPr>
              <w:drawing>
                <wp:inline distT="0" distB="0" distL="0" distR="0" wp14:anchorId="5D5FE06B" wp14:editId="28ABE144">
                  <wp:extent cx="277978" cy="445448"/>
                  <wp:effectExtent l="0" t="0" r="825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271" cy="452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14:paraId="53521909" w14:textId="556B35D8" w:rsidR="00C55938" w:rsidRPr="005A6F8C" w:rsidRDefault="005A6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color w:val="000000"/>
                <w:sz w:val="24"/>
                <w:szCs w:val="24"/>
              </w:rPr>
            </w:pPr>
            <w:r w:rsidRPr="005A6F8C">
              <w:rPr>
                <w:rFonts w:ascii="Candara" w:eastAsia="Candara" w:hAnsi="Candara" w:cs="Candara"/>
                <w:color w:val="000000"/>
                <w:sz w:val="24"/>
                <w:szCs w:val="24"/>
              </w:rPr>
              <w:t xml:space="preserve">Crucifixion </w:t>
            </w:r>
          </w:p>
        </w:tc>
        <w:tc>
          <w:tcPr>
            <w:tcW w:w="6173" w:type="dxa"/>
            <w:gridSpan w:val="2"/>
          </w:tcPr>
          <w:p w14:paraId="0F9747AA" w14:textId="482DD429" w:rsidR="00C55938" w:rsidRPr="002F01F9" w:rsidRDefault="002F0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sz w:val="24"/>
                <w:szCs w:val="24"/>
              </w:rPr>
            </w:pPr>
            <w:r w:rsidRPr="002F01F9">
              <w:rPr>
                <w:rFonts w:ascii="Candara" w:eastAsia="Candara" w:hAnsi="Candara" w:cs="Candara"/>
                <w:sz w:val="24"/>
                <w:szCs w:val="24"/>
              </w:rPr>
              <w:t>Jesus dying on the cross.</w:t>
            </w:r>
          </w:p>
        </w:tc>
      </w:tr>
      <w:tr w:rsidR="00C55938" w14:paraId="004231EE" w14:textId="77777777" w:rsidTr="002F01F9">
        <w:trPr>
          <w:trHeight w:val="577"/>
        </w:trPr>
        <w:tc>
          <w:tcPr>
            <w:tcW w:w="1680" w:type="dxa"/>
          </w:tcPr>
          <w:p w14:paraId="07165B85" w14:textId="66FFFC6C" w:rsidR="00C55938" w:rsidRDefault="002F0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bCs/>
                <w:color w:val="000000"/>
                <w:sz w:val="20"/>
                <w:szCs w:val="20"/>
              </w:rPr>
            </w:pPr>
            <w:r w:rsidRPr="002F01F9">
              <w:rPr>
                <w:rFonts w:ascii="Candara" w:eastAsia="Candara" w:hAnsi="Candara" w:cs="Candara"/>
                <w:b/>
                <w:bCs/>
                <w:color w:val="000000"/>
                <w:sz w:val="20"/>
                <w:szCs w:val="20"/>
              </w:rPr>
              <w:drawing>
                <wp:inline distT="0" distB="0" distL="0" distR="0" wp14:anchorId="05839A66" wp14:editId="281855F3">
                  <wp:extent cx="256032" cy="352569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24" cy="359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14:paraId="7FC1A2ED" w14:textId="1733FDB1" w:rsidR="00C55938" w:rsidRPr="005A6F8C" w:rsidRDefault="005A6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color w:val="000000"/>
                <w:sz w:val="24"/>
                <w:szCs w:val="24"/>
              </w:rPr>
            </w:pPr>
            <w:r w:rsidRPr="005A6F8C">
              <w:rPr>
                <w:rFonts w:ascii="Candara" w:eastAsia="Candara" w:hAnsi="Candara" w:cs="Candara"/>
                <w:color w:val="000000"/>
                <w:sz w:val="24"/>
                <w:szCs w:val="24"/>
              </w:rPr>
              <w:t>Resurrection</w:t>
            </w:r>
          </w:p>
        </w:tc>
        <w:tc>
          <w:tcPr>
            <w:tcW w:w="6173" w:type="dxa"/>
            <w:gridSpan w:val="2"/>
          </w:tcPr>
          <w:p w14:paraId="5200B590" w14:textId="34E88E14" w:rsidR="00C55938" w:rsidRPr="002F01F9" w:rsidRDefault="002F0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sz w:val="24"/>
                <w:szCs w:val="24"/>
              </w:rPr>
            </w:pPr>
            <w:r w:rsidRPr="002F01F9">
              <w:rPr>
                <w:rFonts w:ascii="Candara" w:eastAsia="Candara" w:hAnsi="Candara" w:cs="Candara"/>
                <w:sz w:val="24"/>
                <w:szCs w:val="24"/>
              </w:rPr>
              <w:t>Three days after dying, Jesus is alive again.</w:t>
            </w:r>
          </w:p>
        </w:tc>
      </w:tr>
      <w:tr w:rsidR="00C55938" w14:paraId="46B8BEFD" w14:textId="77777777" w:rsidTr="002F01F9">
        <w:trPr>
          <w:trHeight w:val="577"/>
        </w:trPr>
        <w:tc>
          <w:tcPr>
            <w:tcW w:w="1680" w:type="dxa"/>
          </w:tcPr>
          <w:p w14:paraId="0682180F" w14:textId="5B6FA546" w:rsidR="00C55938" w:rsidRDefault="002F0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bCs/>
                <w:color w:val="000000"/>
                <w:sz w:val="20"/>
                <w:szCs w:val="20"/>
              </w:rPr>
            </w:pPr>
            <w:r w:rsidRPr="009B5380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652448A4" wp14:editId="3C03B018">
                  <wp:extent cx="300251" cy="361479"/>
                  <wp:effectExtent l="0" t="0" r="5080" b="63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622" cy="36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14:paraId="47E1AB73" w14:textId="5C882FB9" w:rsidR="00C55938" w:rsidRPr="005A6F8C" w:rsidRDefault="005A6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color w:val="000000"/>
                <w:sz w:val="24"/>
                <w:szCs w:val="24"/>
              </w:rPr>
            </w:pPr>
            <w:r w:rsidRPr="005A6F8C">
              <w:rPr>
                <w:rFonts w:ascii="Candara" w:eastAsia="Candara" w:hAnsi="Candara" w:cs="Candara"/>
                <w:color w:val="000000"/>
                <w:sz w:val="24"/>
                <w:szCs w:val="24"/>
              </w:rPr>
              <w:t>Ash Wednesday</w:t>
            </w:r>
          </w:p>
        </w:tc>
        <w:tc>
          <w:tcPr>
            <w:tcW w:w="6173" w:type="dxa"/>
            <w:gridSpan w:val="2"/>
          </w:tcPr>
          <w:p w14:paraId="3FAF64BF" w14:textId="546A10A8" w:rsidR="00C55938" w:rsidRDefault="002F0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70AD47"/>
                <w:sz w:val="20"/>
                <w:szCs w:val="20"/>
              </w:rPr>
            </w:pPr>
            <w:r w:rsidRPr="002F01F9">
              <w:rPr>
                <w:rFonts w:ascii="Candara" w:eastAsia="Candara" w:hAnsi="Candara" w:cs="Candara"/>
                <w:sz w:val="20"/>
                <w:szCs w:val="20"/>
              </w:rPr>
              <w:t>The start of Lent. We receive an ash cross on our heads in church.</w:t>
            </w:r>
          </w:p>
        </w:tc>
      </w:tr>
      <w:tr w:rsidR="00C55938" w14:paraId="38599591" w14:textId="77777777" w:rsidTr="002F01F9">
        <w:trPr>
          <w:trHeight w:val="577"/>
        </w:trPr>
        <w:tc>
          <w:tcPr>
            <w:tcW w:w="1680" w:type="dxa"/>
          </w:tcPr>
          <w:p w14:paraId="3883D451" w14:textId="08B4C15F" w:rsidR="00C55938" w:rsidRDefault="002F0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bCs/>
                <w:color w:val="000000"/>
                <w:sz w:val="20"/>
                <w:szCs w:val="20"/>
              </w:rPr>
            </w:pPr>
            <w:r w:rsidRPr="002F01F9">
              <w:rPr>
                <w:rFonts w:ascii="Candara" w:eastAsia="Candara" w:hAnsi="Candara" w:cs="Candara"/>
                <w:b/>
                <w:bCs/>
                <w:color w:val="000000"/>
                <w:sz w:val="20"/>
                <w:szCs w:val="20"/>
              </w:rPr>
              <w:drawing>
                <wp:inline distT="0" distB="0" distL="0" distR="0" wp14:anchorId="196B1E99" wp14:editId="690B5845">
                  <wp:extent cx="299924" cy="371217"/>
                  <wp:effectExtent l="0" t="0" r="508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900" cy="3786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14:paraId="3474EA30" w14:textId="409829F8" w:rsidR="00C55938" w:rsidRPr="005A6F8C" w:rsidRDefault="005A6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color w:val="000000"/>
                <w:sz w:val="24"/>
                <w:szCs w:val="24"/>
              </w:rPr>
            </w:pPr>
            <w:r w:rsidRPr="005A6F8C">
              <w:rPr>
                <w:rFonts w:ascii="Candara" w:eastAsia="Candara" w:hAnsi="Candara" w:cs="Candara"/>
                <w:color w:val="000000"/>
                <w:sz w:val="24"/>
                <w:szCs w:val="24"/>
              </w:rPr>
              <w:t xml:space="preserve">Palm Sunday </w:t>
            </w:r>
          </w:p>
        </w:tc>
        <w:tc>
          <w:tcPr>
            <w:tcW w:w="6173" w:type="dxa"/>
            <w:gridSpan w:val="2"/>
          </w:tcPr>
          <w:p w14:paraId="08AEE37B" w14:textId="15BF3F05" w:rsidR="00C55938" w:rsidRPr="002F01F9" w:rsidRDefault="002F0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sz w:val="24"/>
                <w:szCs w:val="24"/>
              </w:rPr>
            </w:pPr>
            <w:r w:rsidRPr="002F01F9">
              <w:rPr>
                <w:rFonts w:ascii="Candara" w:eastAsia="Candara" w:hAnsi="Candara" w:cs="Candara"/>
                <w:sz w:val="24"/>
                <w:szCs w:val="24"/>
              </w:rPr>
              <w:t xml:space="preserve">The start of Holy Week. Jesus is cheered when he enters Jerusalem. </w:t>
            </w:r>
          </w:p>
        </w:tc>
      </w:tr>
      <w:tr w:rsidR="00A42B64" w14:paraId="5F0C1DBA" w14:textId="77777777" w:rsidTr="002F01F9">
        <w:trPr>
          <w:trHeight w:val="577"/>
        </w:trPr>
        <w:tc>
          <w:tcPr>
            <w:tcW w:w="1680" w:type="dxa"/>
          </w:tcPr>
          <w:p w14:paraId="1310A576" w14:textId="17CD3798" w:rsidR="00A42B64" w:rsidRDefault="002F01F9" w:rsidP="002F0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b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anchor distT="0" distB="0" distL="114300" distR="114300" simplePos="0" relativeHeight="251671552" behindDoc="0" locked="0" layoutInCell="1" allowOverlap="1" wp14:anchorId="36DA8069" wp14:editId="59BAA4CD">
                  <wp:simplePos x="0" y="0"/>
                  <wp:positionH relativeFrom="column">
                    <wp:posOffset>289433</wp:posOffset>
                  </wp:positionH>
                  <wp:positionV relativeFrom="paragraph">
                    <wp:posOffset>72873</wp:posOffset>
                  </wp:positionV>
                  <wp:extent cx="354330" cy="385445"/>
                  <wp:effectExtent l="0" t="0" r="762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30" cy="3854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</w:tcPr>
          <w:p w14:paraId="00A8493B" w14:textId="4829753F" w:rsidR="00A42B64" w:rsidRPr="005A6F8C" w:rsidRDefault="005A6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A6F8C">
              <w:rPr>
                <w:color w:val="000000"/>
              </w:rPr>
              <w:t xml:space="preserve">Lent </w:t>
            </w:r>
          </w:p>
        </w:tc>
        <w:tc>
          <w:tcPr>
            <w:tcW w:w="6173" w:type="dxa"/>
            <w:gridSpan w:val="2"/>
          </w:tcPr>
          <w:p w14:paraId="530E1A19" w14:textId="4AD9587C" w:rsidR="00A42B64" w:rsidRPr="002F01F9" w:rsidRDefault="002F0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sz w:val="24"/>
                <w:szCs w:val="24"/>
              </w:rPr>
            </w:pPr>
            <w:r w:rsidRPr="002F01F9">
              <w:rPr>
                <w:rFonts w:ascii="Candara" w:eastAsia="Candara" w:hAnsi="Candara" w:cs="Candara"/>
                <w:sz w:val="24"/>
                <w:szCs w:val="24"/>
              </w:rPr>
              <w:t>When we prepare for Easter.</w:t>
            </w:r>
          </w:p>
        </w:tc>
      </w:tr>
      <w:tr w:rsidR="00A42B64" w14:paraId="4DB50169" w14:textId="77777777" w:rsidTr="002F01F9">
        <w:trPr>
          <w:trHeight w:val="577"/>
        </w:trPr>
        <w:tc>
          <w:tcPr>
            <w:tcW w:w="1680" w:type="dxa"/>
          </w:tcPr>
          <w:p w14:paraId="7D6025E1" w14:textId="4690585D" w:rsidR="00A42B64" w:rsidRDefault="002F0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bCs/>
                <w:noProof/>
                <w:color w:val="000000"/>
                <w:sz w:val="20"/>
                <w:szCs w:val="20"/>
              </w:rPr>
            </w:pPr>
            <w:r w:rsidRPr="002F01F9">
              <w:rPr>
                <w:rFonts w:ascii="Candara" w:eastAsia="Candara" w:hAnsi="Candara" w:cs="Candara"/>
                <w:b/>
                <w:bCs/>
                <w:noProof/>
                <w:color w:val="000000"/>
                <w:sz w:val="20"/>
                <w:szCs w:val="20"/>
              </w:rPr>
              <w:drawing>
                <wp:inline distT="0" distB="0" distL="0" distR="0" wp14:anchorId="2A9AD495" wp14:editId="20C68BB5">
                  <wp:extent cx="373076" cy="299939"/>
                  <wp:effectExtent l="0" t="0" r="8255" b="50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542" cy="305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14:paraId="6C9A1C5A" w14:textId="24D69DE6" w:rsidR="00A42B64" w:rsidRPr="005A6F8C" w:rsidRDefault="005A6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5A6F8C">
              <w:rPr>
                <w:color w:val="000000"/>
              </w:rPr>
              <w:t>Easter</w:t>
            </w:r>
          </w:p>
        </w:tc>
        <w:tc>
          <w:tcPr>
            <w:tcW w:w="6173" w:type="dxa"/>
            <w:gridSpan w:val="2"/>
          </w:tcPr>
          <w:p w14:paraId="6F3E8D06" w14:textId="2D40A813" w:rsidR="00A42B64" w:rsidRPr="002F01F9" w:rsidRDefault="002F0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sz w:val="24"/>
                <w:szCs w:val="24"/>
              </w:rPr>
            </w:pPr>
            <w:r w:rsidRPr="002F01F9">
              <w:rPr>
                <w:rFonts w:ascii="Candara" w:eastAsia="Candara" w:hAnsi="Candara" w:cs="Candara"/>
                <w:sz w:val="24"/>
                <w:szCs w:val="24"/>
              </w:rPr>
              <w:t xml:space="preserve">The celebration of Jesus’ Resurrection. </w:t>
            </w:r>
          </w:p>
        </w:tc>
      </w:tr>
      <w:tr w:rsidR="00C55938" w14:paraId="194845F4" w14:textId="77777777" w:rsidTr="002F01F9">
        <w:trPr>
          <w:trHeight w:val="277"/>
        </w:trPr>
        <w:tc>
          <w:tcPr>
            <w:tcW w:w="5005" w:type="dxa"/>
            <w:gridSpan w:val="3"/>
            <w:tcBorders>
              <w:top w:val="single" w:sz="6" w:space="0" w:color="000000"/>
            </w:tcBorders>
          </w:tcPr>
          <w:p w14:paraId="5FCB9D46" w14:textId="77777777" w:rsidR="00C55938" w:rsidRDefault="002F0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ndara" w:eastAsia="Candara" w:hAnsi="Candara" w:cs="Candara"/>
                <w:b/>
                <w:bCs/>
                <w:color w:val="000000"/>
              </w:rPr>
            </w:pPr>
            <w:r>
              <w:rPr>
                <w:rFonts w:ascii="Candara" w:eastAsia="Candara" w:hAnsi="Candara" w:cs="Candara"/>
                <w:b/>
                <w:bCs/>
                <w:color w:val="000000"/>
              </w:rPr>
              <w:t>Scripture</w:t>
            </w:r>
          </w:p>
        </w:tc>
        <w:tc>
          <w:tcPr>
            <w:tcW w:w="48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C0896" w14:textId="42C20CFA" w:rsidR="00784D00" w:rsidRDefault="002F01F9" w:rsidP="00784D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2"/>
              <w:jc w:val="center"/>
              <w:rPr>
                <w:rFonts w:ascii="Candara" w:eastAsia="Candara" w:hAnsi="Candara" w:cs="Candara"/>
                <w:b/>
                <w:bCs/>
                <w:color w:val="000000"/>
              </w:rPr>
            </w:pPr>
            <w:r>
              <w:rPr>
                <w:rFonts w:ascii="Candara" w:eastAsia="Candara" w:hAnsi="Candara" w:cs="Candara"/>
                <w:b/>
                <w:bCs/>
                <w:color w:val="000000"/>
              </w:rPr>
              <w:t>Catholic Social Teaching</w:t>
            </w:r>
          </w:p>
          <w:p w14:paraId="215D746D" w14:textId="2978AC4A" w:rsidR="00C55938" w:rsidRDefault="00784D00" w:rsidP="00784D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2"/>
              <w:jc w:val="center"/>
              <w:rPr>
                <w:rFonts w:ascii="Candara" w:eastAsia="Candara" w:hAnsi="Candara" w:cs="Candara"/>
                <w:color w:val="70AD47"/>
              </w:rPr>
            </w:pPr>
            <w:r>
              <w:rPr>
                <w:rFonts w:ascii="Candara" w:eastAsia="Candara" w:hAnsi="Candara" w:cs="Candara"/>
                <w:b/>
                <w:bCs/>
                <w:color w:val="000000"/>
              </w:rPr>
              <w:t>Community and Participation</w:t>
            </w:r>
          </w:p>
        </w:tc>
      </w:tr>
      <w:tr w:rsidR="00C55938" w14:paraId="1F98FF70" w14:textId="77777777" w:rsidTr="002F01F9">
        <w:trPr>
          <w:trHeight w:val="742"/>
        </w:trPr>
        <w:tc>
          <w:tcPr>
            <w:tcW w:w="5005" w:type="dxa"/>
            <w:gridSpan w:val="3"/>
            <w:tcBorders>
              <w:bottom w:val="single" w:sz="4" w:space="0" w:color="000000"/>
            </w:tcBorders>
          </w:tcPr>
          <w:p w14:paraId="04B058A4" w14:textId="77777777" w:rsidR="00C55938" w:rsidRDefault="00C559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000000"/>
              </w:rPr>
            </w:pPr>
          </w:p>
          <w:p w14:paraId="7C454B7D" w14:textId="28EE043B" w:rsidR="00C55938" w:rsidRDefault="002F0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color w:val="000000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hidden="0" allowOverlap="1" wp14:anchorId="3CA6C95B" wp14:editId="658788CA">
                  <wp:simplePos x="0" y="0"/>
                  <wp:positionH relativeFrom="column">
                    <wp:posOffset>-57149</wp:posOffset>
                  </wp:positionH>
                  <wp:positionV relativeFrom="paragraph">
                    <wp:posOffset>0</wp:posOffset>
                  </wp:positionV>
                  <wp:extent cx="929640" cy="1032510"/>
                  <wp:effectExtent l="0" t="0" r="0" b="0"/>
                  <wp:wrapSquare wrapText="bothSides" distT="0" distB="0" distL="114300" distR="114300"/>
                  <wp:docPr id="2042401881" name="image2.png" descr="bible Icon 1269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 descr="bible Icon 126958"/>
                          <pic:cNvPicPr preferRelativeResize="0"/>
                        </pic:nvPicPr>
                        <pic:blipFill>
                          <a:blip r:embed="rId15"/>
                          <a:srcRect l="20154" t="15666" r="19426" b="20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40" cy="10325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096DF84B" w14:textId="77777777" w:rsidR="00C55938" w:rsidRDefault="002F01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ndara" w:eastAsia="Candara" w:hAnsi="Candara" w:cs="Candara"/>
                <w:i/>
                <w:iCs/>
                <w:color w:val="000000"/>
              </w:rPr>
            </w:pPr>
            <w:r>
              <w:rPr>
                <w:rFonts w:ascii="Candara" w:eastAsia="Candara" w:hAnsi="Candara" w:cs="Candara"/>
                <w:i/>
                <w:iCs/>
                <w:color w:val="000000"/>
                <w:sz w:val="28"/>
                <w:szCs w:val="28"/>
              </w:rPr>
              <w:t xml:space="preserve">St Luke’s Gospel </w:t>
            </w:r>
          </w:p>
        </w:tc>
        <w:tc>
          <w:tcPr>
            <w:tcW w:w="48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51917" w14:textId="77777777" w:rsidR="00784D00" w:rsidRDefault="00784D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  <w:tab w:val="center" w:pos="2127"/>
              </w:tabs>
              <w:jc w:val="center"/>
              <w:rPr>
                <w:rFonts w:ascii="Candara" w:eastAsia="Candara" w:hAnsi="Candara" w:cs="Candara"/>
                <w:b/>
                <w:bCs/>
                <w:noProof/>
                <w:color w:val="000000"/>
              </w:rPr>
            </w:pPr>
          </w:p>
          <w:p w14:paraId="5ADB0EB7" w14:textId="2977D1B7" w:rsidR="00C55938" w:rsidRDefault="00784D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  <w:tab w:val="center" w:pos="2127"/>
              </w:tabs>
              <w:jc w:val="center"/>
              <w:rPr>
                <w:rFonts w:ascii="Candara" w:eastAsia="Candara" w:hAnsi="Candara" w:cs="Candara"/>
                <w:b/>
                <w:bCs/>
                <w:color w:val="000000"/>
              </w:rPr>
            </w:pPr>
            <w:r w:rsidRPr="00784D00">
              <w:rPr>
                <w:rFonts w:ascii="Candara" w:eastAsia="Candara" w:hAnsi="Candara" w:cs="Candara"/>
                <w:b/>
                <w:bCs/>
                <w:noProof/>
                <w:color w:val="000000"/>
              </w:rPr>
              <w:drawing>
                <wp:inline distT="0" distB="0" distL="0" distR="0" wp14:anchorId="16A2FC8F" wp14:editId="05BFC867">
                  <wp:extent cx="1035983" cy="830580"/>
                  <wp:effectExtent l="0" t="0" r="0" b="7620"/>
                  <wp:docPr id="559258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925897" name=""/>
                          <pic:cNvPicPr/>
                        </pic:nvPicPr>
                        <pic:blipFill rotWithShape="1">
                          <a:blip r:embed="rId16"/>
                          <a:srcRect b="292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671" cy="8351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6471261" w14:textId="0EF0D240" w:rsidR="00C55938" w:rsidRDefault="00784D00">
            <w:pPr>
              <w:jc w:val="center"/>
              <w:rPr>
                <w:rFonts w:ascii="Dreaming Outloud Pro" w:eastAsia="Dreaming Outloud Pro" w:hAnsi="Dreaming Outloud Pro" w:cs="Dreaming Outloud Pro"/>
              </w:rPr>
            </w:pPr>
            <w:r>
              <w:rPr>
                <w:rFonts w:ascii="Dreaming Outloud Pro" w:eastAsia="Dreaming Outloud Pro" w:hAnsi="Dreaming Outloud Pro" w:cs="Dreaming Outloud Pro"/>
              </w:rPr>
              <w:t xml:space="preserve"> Pope Francis said “Do not be observers of life: get involved like Jesus did” </w:t>
            </w:r>
          </w:p>
        </w:tc>
      </w:tr>
    </w:tbl>
    <w:p w14:paraId="4B8C2A41" w14:textId="5B78BC19" w:rsidR="00C55938" w:rsidRDefault="002F01F9">
      <w:r w:rsidRPr="00C02C33">
        <w:rPr>
          <w:noProof/>
        </w:rPr>
        <w:drawing>
          <wp:anchor distT="0" distB="0" distL="114300" distR="114300" simplePos="0" relativeHeight="251667456" behindDoc="0" locked="0" layoutInCell="1" allowOverlap="1" wp14:anchorId="79621B00" wp14:editId="10901B80">
            <wp:simplePos x="0" y="0"/>
            <wp:positionH relativeFrom="column">
              <wp:posOffset>3167380</wp:posOffset>
            </wp:positionH>
            <wp:positionV relativeFrom="paragraph">
              <wp:posOffset>85725</wp:posOffset>
            </wp:positionV>
            <wp:extent cx="2347595" cy="2410460"/>
            <wp:effectExtent l="0" t="0" r="0" b="8890"/>
            <wp:wrapSquare wrapText="bothSides"/>
            <wp:docPr id="1605658807" name="Picture 1" descr="A painting of two people holding a cro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5658807" name="Picture 1" descr="A painting of two people holding a cross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7595" cy="2410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5032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374D47BF" wp14:editId="6D529B30">
                <wp:simplePos x="0" y="0"/>
                <wp:positionH relativeFrom="column">
                  <wp:posOffset>-312420</wp:posOffset>
                </wp:positionH>
                <wp:positionV relativeFrom="paragraph">
                  <wp:posOffset>282576</wp:posOffset>
                </wp:positionV>
                <wp:extent cx="2423160" cy="1203960"/>
                <wp:effectExtent l="0" t="0" r="15240" b="15240"/>
                <wp:wrapNone/>
                <wp:docPr id="2042401874" name="Rectangle 20424018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3160" cy="120396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B05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05F9BEE" w14:textId="77777777" w:rsidR="00C55938" w:rsidRDefault="002F01F9">
                            <w:pPr>
                              <w:spacing w:line="258" w:lineRule="auto"/>
                              <w:ind w:firstLine="425"/>
                              <w:jc w:val="center"/>
                              <w:textDirection w:val="btLr"/>
                            </w:pPr>
                            <w:r>
                              <w:rPr>
                                <w:rFonts w:ascii="Open Sans" w:eastAsia="Open Sans" w:hAnsi="Open Sans" w:cs="Open Sans"/>
                                <w:b/>
                                <w:color w:val="000000"/>
                                <w:sz w:val="36"/>
                              </w:rPr>
                              <w:t>BIG</w:t>
                            </w:r>
                            <w:r>
                              <w:rPr>
                                <w:b/>
                                <w:color w:val="000000"/>
                              </w:rPr>
                              <w:t xml:space="preserve"> Question</w:t>
                            </w:r>
                          </w:p>
                          <w:p w14:paraId="4EEDEFEC" w14:textId="3007097B" w:rsidR="00C55938" w:rsidRDefault="002F01F9">
                            <w:pPr>
                              <w:spacing w:after="0"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Gisha" w:eastAsia="Gisha" w:hAnsi="Gisha" w:cs="Gisha"/>
                                <w:color w:val="000000"/>
                                <w:sz w:val="36"/>
                              </w:rPr>
                              <w:t xml:space="preserve">How </w:t>
                            </w:r>
                            <w:r w:rsidR="00555032">
                              <w:rPr>
                                <w:rFonts w:ascii="Gisha" w:eastAsia="Gisha" w:hAnsi="Gisha" w:cs="Gisha"/>
                                <w:color w:val="000000"/>
                                <w:sz w:val="36"/>
                              </w:rPr>
                              <w:t>do Christians prepare during Lent</w:t>
                            </w:r>
                            <w:r>
                              <w:rPr>
                                <w:rFonts w:ascii="Gisha" w:eastAsia="Gisha" w:hAnsi="Gisha" w:cs="Gisha"/>
                                <w:color w:val="000000"/>
                                <w:sz w:val="40"/>
                              </w:rPr>
                              <w:t>?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4D47BF" id="Rectangle 2042401874" o:spid="_x0000_s1027" style="position:absolute;margin-left:-24.6pt;margin-top:22.25pt;width:190.8pt;height:94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" filled="f" strokecolor="#00b050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605F9BEE" w14:textId="77777777" w:rsidR="00C55938" w:rsidRDefault="002F01F9">
                      <w:pPr>
                        <w:spacing w:line="258" w:lineRule="auto"/>
                        <w:ind w:firstLine="425"/>
                        <w:jc w:val="center"/>
                        <w:textDirection w:val="btLr"/>
                      </w:pPr>
                      <w:r>
                        <w:rPr>
                          <w:rFonts w:ascii="Open Sans" w:eastAsia="Open Sans" w:hAnsi="Open Sans" w:cs="Open Sans"/>
                          <w:b/>
                          <w:color w:val="000000"/>
                          <w:sz w:val="36"/>
                        </w:rPr>
                        <w:t>BIG</w:t>
                      </w:r>
                      <w:r>
                        <w:rPr>
                          <w:b/>
                          <w:color w:val="000000"/>
                        </w:rPr>
                        <w:t xml:space="preserve"> Question</w:t>
                      </w:r>
                    </w:p>
                    <w:p w14:paraId="4EEDEFEC" w14:textId="3007097B" w:rsidR="00C55938" w:rsidRDefault="002F01F9">
                      <w:pPr>
                        <w:spacing w:after="0" w:line="240" w:lineRule="auto"/>
                        <w:jc w:val="center"/>
                        <w:textDirection w:val="btLr"/>
                      </w:pPr>
                      <w:r>
                        <w:rPr>
                          <w:rFonts w:ascii="Gisha" w:eastAsia="Gisha" w:hAnsi="Gisha" w:cs="Gisha"/>
                          <w:color w:val="000000"/>
                          <w:sz w:val="36"/>
                        </w:rPr>
                        <w:t xml:space="preserve">How </w:t>
                      </w:r>
                      <w:r w:rsidR="00555032">
                        <w:rPr>
                          <w:rFonts w:ascii="Gisha" w:eastAsia="Gisha" w:hAnsi="Gisha" w:cs="Gisha"/>
                          <w:color w:val="000000"/>
                          <w:sz w:val="36"/>
                        </w:rPr>
                        <w:t>do Christians prepare during Lent</w:t>
                      </w:r>
                      <w:r>
                        <w:rPr>
                          <w:rFonts w:ascii="Gisha" w:eastAsia="Gisha" w:hAnsi="Gisha" w:cs="Gisha"/>
                          <w:color w:val="000000"/>
                          <w:sz w:val="40"/>
                        </w:rPr>
                        <w:t>?</w:t>
                      </w:r>
                    </w:p>
                  </w:txbxContent>
                </v:textbox>
              </v:rect>
            </w:pict>
          </mc:Fallback>
        </mc:AlternateContent>
      </w:r>
      <w:r w:rsidR="00555032">
        <w:rPr>
          <w:noProof/>
        </w:rPr>
        <w:drawing>
          <wp:anchor distT="0" distB="0" distL="114300" distR="114300" simplePos="0" relativeHeight="251663360" behindDoc="0" locked="0" layoutInCell="1" hidden="0" allowOverlap="1" wp14:anchorId="14482A54" wp14:editId="6C82EC01">
            <wp:simplePos x="0" y="0"/>
            <wp:positionH relativeFrom="column">
              <wp:posOffset>-236219</wp:posOffset>
            </wp:positionH>
            <wp:positionV relativeFrom="paragraph">
              <wp:posOffset>337185</wp:posOffset>
            </wp:positionV>
            <wp:extent cx="535695" cy="397734"/>
            <wp:effectExtent l="0" t="0" r="0" b="0"/>
            <wp:wrapNone/>
            <wp:docPr id="2042401877" name="image12.jpg" descr="Question Mark on Chalk Board · Free Stock Phot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jpg" descr="Question Mark on Chalk Board · Free Stock Photo"/>
                    <pic:cNvPicPr preferRelativeResize="0"/>
                  </pic:nvPicPr>
                  <pic:blipFill>
                    <a:blip r:embed="rId18"/>
                    <a:srcRect l="22007" r="24714"/>
                    <a:stretch>
                      <a:fillRect/>
                    </a:stretch>
                  </pic:blipFill>
                  <pic:spPr>
                    <a:xfrm>
                      <a:off x="0" y="0"/>
                      <a:ext cx="535695" cy="39773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295877C" w14:textId="48617C11" w:rsidR="00784D00" w:rsidRDefault="00784D00">
      <w:pPr>
        <w:tabs>
          <w:tab w:val="left" w:pos="576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hidden="0" allowOverlap="1" wp14:anchorId="50C8CDB8" wp14:editId="756BFAA4">
                <wp:simplePos x="0" y="0"/>
                <wp:positionH relativeFrom="column">
                  <wp:posOffset>-292785</wp:posOffset>
                </wp:positionH>
                <wp:positionV relativeFrom="paragraph">
                  <wp:posOffset>1297254</wp:posOffset>
                </wp:positionV>
                <wp:extent cx="1043940" cy="1295400"/>
                <wp:effectExtent l="0" t="0" r="22860" b="19050"/>
                <wp:wrapNone/>
                <wp:docPr id="2042401872" name="Rectangle 20424018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3940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8144F91" w14:textId="77777777" w:rsidR="00C55938" w:rsidRDefault="002F01F9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See </w:t>
                            </w:r>
                          </w:p>
                          <w:p w14:paraId="5E3D318F" w14:textId="77777777" w:rsidR="00C55938" w:rsidRDefault="002F01F9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Think </w:t>
                            </w:r>
                          </w:p>
                          <w:p w14:paraId="6CA32A84" w14:textId="77777777" w:rsidR="00C55938" w:rsidRDefault="002F01F9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 xml:space="preserve"> Wonder  </w:t>
                            </w:r>
                          </w:p>
                          <w:p w14:paraId="4AA2F58D" w14:textId="77777777" w:rsidR="00C55938" w:rsidRDefault="00C55938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68B2F5C4" w14:textId="77777777" w:rsidR="00C55938" w:rsidRDefault="00C55938">
                            <w:pPr>
                              <w:spacing w:line="258" w:lineRule="auto"/>
                              <w:textDirection w:val="btLr"/>
                            </w:pPr>
                          </w:p>
                          <w:p w14:paraId="348B4E59" w14:textId="77777777" w:rsidR="00C55938" w:rsidRDefault="00C55938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C8CDB8" id="Rectangle 2042401872" o:spid="_x0000_s1028" style="position:absolute;margin-left:-23.05pt;margin-top:102.15pt;width:82.2pt;height:102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" fillcolor="white [3201]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18144F91" w14:textId="77777777" w:rsidR="00C55938" w:rsidRDefault="002F01F9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 xml:space="preserve">See </w:t>
                      </w:r>
                    </w:p>
                    <w:p w14:paraId="5E3D318F" w14:textId="77777777" w:rsidR="00C55938" w:rsidRDefault="002F01F9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 xml:space="preserve"> Think </w:t>
                      </w:r>
                    </w:p>
                    <w:p w14:paraId="6CA32A84" w14:textId="77777777" w:rsidR="00C55938" w:rsidRDefault="002F01F9">
                      <w:pPr>
                        <w:spacing w:line="258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 xml:space="preserve"> Wonder  </w:t>
                      </w:r>
                    </w:p>
                    <w:p w14:paraId="4AA2F58D" w14:textId="77777777" w:rsidR="00C55938" w:rsidRDefault="00C55938">
                      <w:pPr>
                        <w:spacing w:line="258" w:lineRule="auto"/>
                        <w:textDirection w:val="btLr"/>
                      </w:pPr>
                    </w:p>
                    <w:p w14:paraId="68B2F5C4" w14:textId="77777777" w:rsidR="00C55938" w:rsidRDefault="00C55938">
                      <w:pPr>
                        <w:spacing w:line="258" w:lineRule="auto"/>
                        <w:textDirection w:val="btLr"/>
                      </w:pPr>
                    </w:p>
                    <w:p w14:paraId="348B4E59" w14:textId="77777777" w:rsidR="00C55938" w:rsidRDefault="00C55938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t xml:space="preserve"> </w:t>
      </w:r>
      <w:r>
        <w:tab/>
      </w:r>
    </w:p>
    <w:p w14:paraId="5B3DCCCA" w14:textId="5EDCFE42" w:rsidR="00C55938" w:rsidRDefault="00784D00">
      <w:pPr>
        <w:tabs>
          <w:tab w:val="left" w:pos="5760"/>
        </w:tabs>
        <w:rPr>
          <w:rFonts w:ascii="Century Gothic" w:eastAsia="Century Gothic" w:hAnsi="Century Gothic" w:cs="Century Gothic"/>
        </w:rPr>
      </w:pPr>
      <w:r>
        <w:t xml:space="preserve">                                                                                                    </w:t>
      </w:r>
      <w:r w:rsidR="00C02C33">
        <w:rPr>
          <w:rFonts w:ascii="Candara" w:eastAsia="Candara" w:hAnsi="Candara" w:cs="Candara"/>
          <w:b/>
          <w:bCs/>
          <w:sz w:val="28"/>
          <w:szCs w:val="28"/>
        </w:rPr>
        <w:t>Station Five</w:t>
      </w:r>
      <w:r>
        <w:rPr>
          <w:rFonts w:ascii="Candara" w:eastAsia="Candara" w:hAnsi="Candara" w:cs="Candara"/>
          <w:sz w:val="28"/>
          <w:szCs w:val="28"/>
        </w:rPr>
        <w:t xml:space="preserve"> – </w:t>
      </w:r>
      <w:r w:rsidR="00C02C33">
        <w:rPr>
          <w:rFonts w:ascii="Candara" w:eastAsia="Candara" w:hAnsi="Candara" w:cs="Candara"/>
          <w:sz w:val="28"/>
          <w:szCs w:val="28"/>
        </w:rPr>
        <w:t>Jen Norton</w:t>
      </w:r>
      <w:r>
        <w:rPr>
          <w:rFonts w:ascii="Candara" w:eastAsia="Candara" w:hAnsi="Candara" w:cs="Candara"/>
          <w:sz w:val="28"/>
          <w:szCs w:val="28"/>
        </w:rPr>
        <w:t xml:space="preserve"> </w:t>
      </w:r>
    </w:p>
    <w:sectPr w:rsidR="00C55938" w:rsidSect="00E03CB4">
      <w:pgSz w:w="11906" w:h="16838"/>
      <w:pgMar w:top="426" w:right="1440" w:bottom="709" w:left="1440" w:header="708" w:footer="708" w:gutter="0"/>
      <w:pgBorders w:offsetFrom="page">
        <w:top w:val="single" w:sz="36" w:space="24" w:color="7030A0"/>
        <w:left w:val="single" w:sz="36" w:space="24" w:color="7030A0"/>
        <w:bottom w:val="single" w:sz="36" w:space="24" w:color="7030A0"/>
        <w:right w:val="single" w:sz="36" w:space="24" w:color="7030A0"/>
      </w:pgBorders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798F319C-AEFF-4CD5-99F8-66489DDC14CB}"/>
    <w:embedBold r:id="rId2" w:fontKey="{5D113E73-3433-461C-A8FB-2B83E103A53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  <w:embedRegular r:id="rId3" w:fontKey="{77C39007-E7A7-419D-81FE-C85904B24EF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2F7864FB-FED5-4521-83D2-CE1629099900}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  <w:embedRegular r:id="rId5" w:fontKey="{5E1EE395-4121-4E11-A3F7-CEC236264388}"/>
    <w:embedBold r:id="rId6" w:fontKey="{75CF5396-365F-44C5-82F3-7E1906B5A86B}"/>
    <w:embedItalic r:id="rId7" w:fontKey="{11AA35EE-3349-4E81-A9F6-FCB392C753DC}"/>
  </w:font>
  <w:font w:name="Candara Light">
    <w:panose1 w:val="020E0502030303020204"/>
    <w:charset w:val="00"/>
    <w:family w:val="swiss"/>
    <w:pitch w:val="variable"/>
    <w:sig w:usb0="A00002EF" w:usb1="4000A44B" w:usb2="00000000" w:usb3="00000000" w:csb0="0000019F" w:csb1="00000000"/>
    <w:embedRegular r:id="rId8" w:fontKey="{BCFE849C-9ED4-4E7F-B2C9-3435E2AA9C34}"/>
    <w:embedBold r:id="rId9" w:fontKey="{415CBEB6-42EB-4974-BFC4-6E43D67AD84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eaming Outloud Pro">
    <w:altName w:val="Calibri"/>
    <w:charset w:val="00"/>
    <w:family w:val="script"/>
    <w:pitch w:val="variable"/>
    <w:sig w:usb0="800000EF" w:usb1="0000000A" w:usb2="00000008" w:usb3="00000000" w:csb0="00000001" w:csb1="00000000"/>
    <w:embedRegular r:id="rId10" w:fontKey="{73260E40-FC29-4D69-A6C3-D7177D0F9201}"/>
  </w:font>
  <w:font w:name="Open Sans">
    <w:charset w:val="00"/>
    <w:family w:val="swiss"/>
    <w:pitch w:val="variable"/>
    <w:sig w:usb0="E00002EF" w:usb1="4000205B" w:usb2="00000028" w:usb3="00000000" w:csb0="0000019F" w:csb1="00000000"/>
    <w:embedRegular r:id="rId11" w:fontKey="{B247E483-6D2C-4FCE-A0F0-74F4CF497FD3}"/>
    <w:embedBold r:id="rId12" w:fontKey="{9EAA5DCC-ADA0-4A57-BD23-4373FFAC03FB}"/>
  </w:font>
  <w:font w:name="Gisha">
    <w:altName w:val="Arial"/>
    <w:charset w:val="B1"/>
    <w:family w:val="swiss"/>
    <w:pitch w:val="variable"/>
    <w:sig w:usb0="80000807" w:usb1="40000042" w:usb2="00000000" w:usb3="00000000" w:csb0="00000021" w:csb1="00000000"/>
    <w:embedRegular r:id="rId13" w:fontKey="{74710748-22A0-4DD8-9FCD-41DABF55F714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14" w:fontKey="{8E570CC0-5BDB-4DD4-9514-7544570756B8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5" w:fontKey="{53B02B8F-694A-4CDD-8833-64778AE4E58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938"/>
    <w:rsid w:val="002F01F9"/>
    <w:rsid w:val="00555032"/>
    <w:rsid w:val="005A6F8C"/>
    <w:rsid w:val="00784D00"/>
    <w:rsid w:val="00A42B64"/>
    <w:rsid w:val="00A7040E"/>
    <w:rsid w:val="00A74121"/>
    <w:rsid w:val="00C02C33"/>
    <w:rsid w:val="00C55938"/>
    <w:rsid w:val="00E0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D1BAD"/>
  <w15:docId w15:val="{1721DDB4-6CE9-413C-838E-16BCF76F3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NoSpacing">
    <w:name w:val="No Spacing"/>
    <w:uiPriority w:val="1"/>
    <w:qFormat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0533"/>
    <w:pPr>
      <w:widowControl w:val="0"/>
      <w:autoSpaceDE w:val="0"/>
      <w:autoSpaceDN w:val="0"/>
      <w:spacing w:before="71" w:after="0" w:line="240" w:lineRule="auto"/>
      <w:ind w:left="80"/>
    </w:pPr>
    <w:rPr>
      <w:rFonts w:ascii="Trebuchet MS" w:eastAsia="Trebuchet MS" w:hAnsi="Trebuchet MS" w:cs="Trebuchet MS"/>
      <w:lang w:val="en-US"/>
    </w:rPr>
  </w:style>
  <w:style w:type="paragraph" w:styleId="ListParagraph">
    <w:name w:val="List Paragraph"/>
    <w:basedOn w:val="Normal"/>
    <w:uiPriority w:val="1"/>
    <w:qFormat/>
    <w:rsid w:val="00D54DF0"/>
    <w:pPr>
      <w:ind w:left="720"/>
      <w:contextualSpacing/>
    </w:pPr>
  </w:style>
  <w:style w:type="character" w:customStyle="1" w:styleId="text">
    <w:name w:val="text"/>
    <w:basedOn w:val="DefaultParagraphFont"/>
    <w:rsid w:val="00480F6E"/>
  </w:style>
  <w:style w:type="character" w:customStyle="1" w:styleId="indent-1-breaks">
    <w:name w:val="indent-1-breaks"/>
    <w:basedOn w:val="DefaultParagraphFont"/>
    <w:rsid w:val="00480F6E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/gZSJgUaEqQG/I+5LXQJtRmIjKg==">CgMxLjA4AHIhMWloQ0pPczlONENJSDBxeFo0M0FjMUlIbnBiMVJHeGMz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</dc:creator>
  <cp:keywords/>
  <dc:description/>
  <cp:lastModifiedBy>Thomas Booth</cp:lastModifiedBy>
  <cp:revision>3</cp:revision>
  <dcterms:created xsi:type="dcterms:W3CDTF">2025-12-31T11:13:00Z</dcterms:created>
  <dcterms:modified xsi:type="dcterms:W3CDTF">2026-02-20T15:47:00Z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